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2F9E44"/>
          <w:sz w:val="44"/>
          <w:rtl w:val="1"/>
          <w:rFonts w:ascii="Arial" w:hAnsi="Arial" w:cs="Arial"/>
          <w:bCs/>
          <w:szCs w:val="44"/>
        </w:rPr>
        <w:t>דף צפייה: מכתב אחד, חמש שאלות</w:t>
      </w:r>
    </w:p>
    <w:p>
      <w:pPr>
        <w:bidi w:val="1"/>
        <w:spacing w:after="60"/>
        <w:jc w:val="right"/>
      </w:pPr>
      <w:r>
        <w:rPr>
          <w:color w:val="495057"/>
          <w:sz w:val="26"/>
          <w:rtl w:val="1"/>
          <w:rFonts w:ascii="Arial" w:hAnsi="Arial" w:cs="Arial"/>
          <w:szCs w:val="26"/>
        </w:rPr>
        <w:t>יחידה 5 · ציונות והיישוב · ❓ מה בדיוק הבטיחה בריטניה בהצהרת בלפור – ומה לא הבטיחה?</w:t>
      </w:r>
    </w:p>
    <w:p>
      <w:pPr>
        <w:bidi w:val="1"/>
        <w:spacing w:after="60"/>
        <w:jc w:val="right"/>
      </w:pPr>
      <w:r>
        <w:rPr>
          <w:b/>
          <w:color w:val="1C7ED6"/>
          <w:sz w:val="24"/>
          <w:rtl w:val="1"/>
          <w:rFonts w:ascii="Arial" w:hAnsi="Arial" w:cs="Arial"/>
          <w:bCs/>
          <w:szCs w:val="24"/>
        </w:rPr>
        <w:t>🧑‍🎓 דף לתלמיד/ה</w:t>
      </w:r>
    </w:p>
    <w:p>
      <w:pPr>
        <w:bidi w:val="1"/>
        <w:spacing w:after="160"/>
        <w:jc w:val="right"/>
      </w:pPr>
      <w:r>
        <w:rPr>
          <w:b/>
          <w:sz w:val="24"/>
          <w:rtl w:val="1"/>
          <w:rFonts w:ascii="Arial" w:hAnsi="Arial" w:cs="Arial"/>
          <w:bCs/>
          <w:szCs w:val="24"/>
        </w:rPr>
        <w:t>שם: 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הצהרת בלפור ב-3 דקות: כל מה שצריך לבגרות 🎬</w:t>
            </w:r>
          </w:p>
          <w:p>
            <w:pPr>
              <w:bidi w:val="1"/>
              <w:jc w:val="right"/>
            </w:pPr>
            <w:r>
              <w:rPr>
                <w:sz w:val="20"/>
                <w:rtl w:val="1"/>
                <w:rFonts w:ascii="Arial" w:hAnsi="Arial" w:cs="Arial"/>
                <w:szCs w:val="20"/>
              </w:rPr>
              <w:t>⏱️ 3:09 דקות · https://www.youtube.com/watch?v=DVikW-eXbqQ</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הצהרת בלפור הבטיחה ליהודים מדינה.   ○ נכון   ○ לא נכון   ○ לא בטוח/ה</w:t>
      </w:r>
    </w:p>
    <w:p>
      <w:pPr>
        <w:bidi w:val="1"/>
        <w:spacing w:after="20"/>
        <w:jc w:val="right"/>
      </w:pPr>
      <w:r>
        <w:rPr>
          <w:sz w:val="22"/>
          <w:rtl w:val="1"/>
          <w:rFonts w:ascii="Arial" w:hAnsi="Arial" w:cs="Arial"/>
          <w:szCs w:val="22"/>
        </w:rPr>
        <w:t>2. ההצהרה נשלחה כמכתב לאדם פרטי.   ○ נכון   ○ לא נכון   ○ לא בטוח/ה</w:t>
      </w:r>
    </w:p>
    <w:p>
      <w:pPr>
        <w:bidi w:val="1"/>
        <w:spacing w:after="20"/>
        <w:jc w:val="right"/>
      </w:pPr>
      <w:r>
        <w:rPr>
          <w:sz w:val="22"/>
          <w:rtl w:val="1"/>
          <w:rFonts w:ascii="Arial" w:hAnsi="Arial" w:cs="Arial"/>
          <w:szCs w:val="22"/>
        </w:rPr>
        <w:t>3. גם בקרב יהודי בריטניה היו מתנגדים להצהרה.   ○ נכון   ○ לא נכון   ○ לא בטוח/ה</w:t>
      </w:r>
    </w:p>
    <w:p>
      <w:pPr>
        <w:bidi w:val="1"/>
        <w:spacing w:after="20"/>
        <w:jc w:val="right"/>
      </w:pPr>
      <w:r>
        <w:rPr>
          <w:sz w:val="22"/>
          <w:rtl w:val="1"/>
          <w:rFonts w:ascii="Arial" w:hAnsi="Arial" w:cs="Arial"/>
          <w:szCs w:val="22"/>
        </w:rPr>
        <w:t>4. ההצהרה הפכה מיד למסמך מחייב בחוק הבין־לאומי.   ○ נכון   ○ לא נכון   ○ לא בטוח/ה</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היה מצב העולם והאזור ב־1917</w:t>
      </w:r>
    </w:p>
    <w:p>
      <w:pPr>
        <w:bidi w:val="1"/>
        <w:spacing w:after="20"/>
        <w:jc w:val="right"/>
      </w:pPr>
      <w:r>
        <w:rPr>
          <w:sz w:val="22"/>
          <w:rtl w:val="1"/>
          <w:rFonts w:ascii="Arial" w:hAnsi="Arial" w:cs="Arial"/>
          <w:szCs w:val="22"/>
        </w:rPr>
        <w:t>• מה עשה חיים ויצמן</w:t>
      </w:r>
    </w:p>
    <w:p>
      <w:pPr>
        <w:bidi w:val="1"/>
        <w:spacing w:after="20"/>
        <w:jc w:val="right"/>
      </w:pPr>
      <w:r>
        <w:rPr>
          <w:sz w:val="22"/>
          <w:rtl w:val="1"/>
          <w:rFonts w:ascii="Arial" w:hAnsi="Arial" w:cs="Arial"/>
          <w:szCs w:val="22"/>
        </w:rPr>
        <w:t>• אילו טיעונים הועלו בממשלת בריטניה בעד ונגד</w:t>
      </w:r>
    </w:p>
    <w:p>
      <w:pPr>
        <w:bidi w:val="1"/>
        <w:spacing w:after="20"/>
        <w:jc w:val="right"/>
      </w:pPr>
      <w:r>
        <w:rPr>
          <w:sz w:val="22"/>
          <w:rtl w:val="1"/>
          <w:rFonts w:ascii="Arial" w:hAnsi="Arial" w:cs="Arial"/>
          <w:szCs w:val="22"/>
        </w:rPr>
        <w:t>• מהן חמש הבעיות בנוסח</w:t>
      </w:r>
    </w:p>
    <w:p>
      <w:pPr>
        <w:bidi w:val="1"/>
        <w:spacing w:after="20"/>
        <w:jc w:val="right"/>
      </w:pPr>
      <w:r>
        <w:rPr>
          <w:sz w:val="22"/>
          <w:rtl w:val="1"/>
          <w:rFonts w:ascii="Arial" w:hAnsi="Arial" w:cs="Arial"/>
          <w:szCs w:val="22"/>
        </w:rPr>
        <w:t>• מתי ואיך הפכה ההצהרה למחייבת</w:t>
      </w:r>
    </w:p>
    <w:p>
      <w:pPr>
        <w:bidi w:val="1"/>
        <w:spacing w:after="20"/>
        <w:jc w:val="right"/>
      </w:pPr>
      <w:r>
        <w:rPr>
          <w:b/>
          <w:sz w:val="23"/>
          <w:rtl w:val="1"/>
          <w:rFonts w:ascii="Arial" w:hAnsi="Arial" w:cs="Arial"/>
          <w:bCs/>
          <w:szCs w:val="23"/>
        </w:rPr>
        <w:t>1. ⏸️ אחרי הוויכוח בממשלה: רשמו שני שיקולים בעד ושניים נגד.</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 אחרי קריאת המכתב: איזו מילה במכתב נראית לכם הכי חשובה? למה?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 אחרי חמש הבעיות: איזו 'בעיה' עלולה לגרום לסכסוך בעתיד?</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למי נשלח מכתב בלפור?</w:t>
      </w:r>
    </w:p>
    <w:p>
      <w:pPr>
        <w:bidi w:val="1"/>
        <w:spacing w:after="80"/>
        <w:jc w:val="right"/>
      </w:pPr>
      <w:r>
        <w:rPr>
          <w:sz w:val="22"/>
          <w:rtl w:val="1"/>
          <w:rFonts w:ascii="Arial" w:hAnsi="Arial" w:cs="Arial"/>
          <w:szCs w:val="22"/>
        </w:rPr>
        <w:t>○ א. לחיים ויצמן     ○ ב. להרצל     ○ ג. ללורד רוטשילד</w:t>
      </w:r>
    </w:p>
    <w:p>
      <w:pPr>
        <w:bidi w:val="1"/>
        <w:spacing w:after="20"/>
        <w:jc w:val="right"/>
      </w:pPr>
      <w:r>
        <w:rPr>
          <w:b/>
          <w:sz w:val="23"/>
          <w:rtl w:val="1"/>
          <w:rFonts w:ascii="Arial" w:hAnsi="Arial" w:cs="Arial"/>
          <w:bCs/>
          <w:szCs w:val="23"/>
        </w:rPr>
        <w:t>2. מה הבטיחה ההצהרה לערביי הארץ?</w:t>
      </w:r>
    </w:p>
    <w:p>
      <w:pPr>
        <w:bidi w:val="1"/>
        <w:spacing w:after="80"/>
        <w:jc w:val="right"/>
      </w:pPr>
      <w:r>
        <w:rPr>
          <w:sz w:val="22"/>
          <w:rtl w:val="1"/>
          <w:rFonts w:ascii="Arial" w:hAnsi="Arial" w:cs="Arial"/>
          <w:szCs w:val="22"/>
        </w:rPr>
        <w:t>○ א. זכויות אזרחיות ודתיות     ○ ב. מדינה עצמאית     ○ ג. זכויות מדיניות ולאומיות</w:t>
      </w:r>
    </w:p>
    <w:p>
      <w:pPr>
        <w:bidi w:val="1"/>
        <w:spacing w:after="20"/>
        <w:jc w:val="right"/>
      </w:pPr>
      <w:r>
        <w:rPr>
          <w:b/>
          <w:sz w:val="23"/>
          <w:rtl w:val="1"/>
          <w:rFonts w:ascii="Arial" w:hAnsi="Arial" w:cs="Arial"/>
          <w:bCs/>
          <w:szCs w:val="23"/>
        </w:rPr>
        <w:t>3. מתי הפכה ההצהרה למחייבת בין־לאומית?</w:t>
      </w:r>
    </w:p>
    <w:p>
      <w:pPr>
        <w:bidi w:val="1"/>
        <w:spacing w:after="80"/>
        <w:jc w:val="right"/>
      </w:pPr>
      <w:r>
        <w:rPr>
          <w:sz w:val="22"/>
          <w:rtl w:val="1"/>
          <w:rFonts w:ascii="Arial" w:hAnsi="Arial" w:cs="Arial"/>
          <w:szCs w:val="22"/>
        </w:rPr>
        <w:t>○ א. ב־1917 עם פרסומה     ○ ב. כשנכללה בכתב המנדט (1920–1922)     ○ ג. ב־1948</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שני שיקולים של בריטניה בעד ההצהרה.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ציינו שתיים מן 'הבעיות' בנוסח והסבירו אותן.</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תארו את התגובות להצהרה.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הסבירו מדוע הסייג על 'זכויות היהודים בכל ארץ אחרת' נכנס להצהרה. מה הוא מלמד על מתנגדיה?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האם ההצהרה הייתה 'הישג ציוני גדול' או 'הבטחה חלולה'? נמקו בשני טיעונים לפחות.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ג׳ · 📜 ניתוח מקור משימה פעילה: קריאה צמודה: הצהרת בלפור</w:t>
            </w:r>
          </w:p>
        </w:tc>
      </w:tr>
    </w:tbl>
    <w:p>
      <w:pPr>
        <w:bidi w:val="1"/>
        <w:spacing w:after="60"/>
        <w:jc w:val="right"/>
      </w:pPr>
      <w:r>
        <w:rPr>
          <w:sz w:val="22"/>
          <w:rtl w:val="1"/>
          <w:rFonts w:ascii="Arial" w:hAnsi="Arial" w:cs="Arial"/>
          <w:szCs w:val="22"/>
        </w:rPr>
        <w:t>קראו את ההצהרה בעיון. בכל קבוצה כל תלמיד/ה 'בלש/ית' של מילה אחת.</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הצהרת בלפור, 2 בנובמבר 1917 (תרגום חופשי)</w:t>
            </w:r>
          </w:p>
          <w:p>
            <w:pPr>
              <w:bidi w:val="1"/>
              <w:jc w:val="right"/>
            </w:pPr>
            <w:r>
              <w:rPr>
                <w:sz w:val="22"/>
                <w:rtl w:val="1"/>
                <w:rFonts w:ascii="Arial" w:hAnsi="Arial" w:cs="Arial"/>
                <w:szCs w:val="22"/>
              </w:rPr>
              <w:t>רוטשילד היקר, לעונג רב לי למסור לך בשם ממשלת הוד מלכותו את הצהרת האהדה לשאיפות היהודים הציונים שהוגשה לקבינט ואושרה על ידו: ממשלת הוד מלכותו רואה בעין יפה הקמת בית לאומי לעם היהודי בארץ ישראל, ותעשה כמיטב מאמציה להקל על השגת מטרה זו, בתנאי ברור שלא ייעשה דבר העלול לפגוע בזכויות האזרחיות והדתיות של העדות הלא־יהודיות בארץ ישראל, או בזכויות ובמעמד המדיני של יהודים בכל ארץ אחרת. אודה לך אם תביא הצהרה זו לידיעת ההסתדרות הציונית. בכבוד רב, ארתור ג׳יימס בלפור.</w:t>
            </w:r>
          </w:p>
        </w:tc>
      </w:tr>
    </w:tbl>
    <w:p>
      <w:pPr>
        <w:bidi w:val="1"/>
        <w:spacing w:after="20"/>
        <w:jc w:val="right"/>
      </w:pPr>
      <w:r>
        <w:rPr>
          <w:b/>
          <w:sz w:val="23"/>
          <w:rtl w:val="1"/>
          <w:rFonts w:ascii="Arial" w:hAnsi="Arial" w:cs="Arial"/>
          <w:bCs/>
          <w:szCs w:val="23"/>
        </w:rPr>
        <w:t>1. הקיפו ארבעה ביטויים שמחלישים את ההתחייבות.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מתחו קו מתחת לשני הסייגים ('בתנאי ברור ש…') והסבירו מה כל אחד מגן.</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כתבו מחדש את המשפט המרכזי בגרסה 'חזקה' שהציונים היו רוצים, ובגרסה שערביי הארץ היו רוצים.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4. הסבירו: מדוע לדעתכם בחרה בריטניה בניסוח העמום?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הצג שני גורמים שהביאו את בריטניה לפרסם את הצהרת בלפור, והסבר מגבלה אחת בנוסח ההצהרה.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מכתב אחד, חמש שאלות</w:t>
            </w:r>
          </w:p>
          <w:p>
            <w:pPr>
              <w:bidi w:val="1"/>
              <w:jc w:val="right"/>
            </w:pPr>
            <w:r>
              <w:rPr>
                <w:sz w:val="22"/>
                <w:rtl w:val="1"/>
                <w:rFonts w:ascii="Arial" w:hAnsi="Arial" w:cs="Arial"/>
                <w:szCs w:val="22"/>
              </w:rPr>
              <w:t>שם: ____________   כיתה: ______</w:t>
            </w:r>
          </w:p>
          <w:p>
            <w:pPr>
              <w:bidi w:val="1"/>
              <w:jc w:val="right"/>
            </w:pPr>
            <w:r>
              <w:rPr>
                <w:b/>
                <w:sz w:val="22"/>
                <w:rtl w:val="1"/>
                <w:rFonts w:ascii="Arial" w:hAnsi="Arial" w:cs="Arial"/>
                <w:bCs/>
                <w:szCs w:val="22"/>
              </w:rPr>
              <w:t>1. מה פירוש 'רואה בעין יפה' – הבטחה או אהדה?</w:t>
            </w:r>
          </w:p>
          <w:p>
            <w:pPr>
              <w:bidi w:val="1"/>
              <w:jc w:val="right"/>
            </w:pPr>
            <w:r>
              <w:rPr>
                <w:color w:val="999999"/>
                <w:sz w:val="22"/>
                <w:rtl w:val="1"/>
                <w:rFonts w:ascii="Arial" w:hAnsi="Arial" w:cs="Arial"/>
                <w:szCs w:val="22"/>
              </w:rPr>
              <w:t>_______________________________________________________</w:t>
            </w:r>
          </w:p>
          <w:p>
            <w:pPr>
              <w:bidi w:val="1"/>
              <w:jc w:val="right"/>
            </w:pPr>
            <w:r>
              <w:rPr>
                <w:b/>
                <w:sz w:val="22"/>
                <w:rtl w:val="1"/>
                <w:rFonts w:ascii="Arial" w:hAnsi="Arial" w:cs="Arial"/>
                <w:bCs/>
                <w:szCs w:val="22"/>
              </w:rPr>
              <w:t>2. מה הפך את ההצהרה למחייבת?</w:t>
            </w:r>
          </w:p>
          <w:p>
            <w:pPr>
              <w:bidi w:val="1"/>
              <w:jc w:val="right"/>
            </w:pPr>
            <w:r>
              <w:rPr>
                <w:color w:val="999999"/>
                <w:sz w:val="22"/>
                <w:rtl w:val="1"/>
                <w:rFonts w:ascii="Arial" w:hAnsi="Arial" w:cs="Arial"/>
                <w:szCs w:val="22"/>
              </w:rPr>
              <w:t>_______________________________________________________</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צפייה לתלמיד/ה · יחידה 5: ציונות והיישוב</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